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13" w:rsidRPr="00253613" w:rsidRDefault="00253613" w:rsidP="00253613">
      <w:pPr>
        <w:spacing w:after="0" w:line="240" w:lineRule="auto"/>
        <w:jc w:val="center"/>
        <w:rPr>
          <w:rFonts w:ascii="Arial" w:eastAsia="Times New Roman" w:hAnsi="Arial" w:cs="Arial"/>
          <w:b/>
          <w:sz w:val="35"/>
          <w:szCs w:val="35"/>
          <w:lang w:eastAsia="sl-SI"/>
        </w:rPr>
      </w:pPr>
      <w:r w:rsidRPr="00253613">
        <w:rPr>
          <w:rFonts w:ascii="Arial" w:eastAsia="Times New Roman" w:hAnsi="Arial" w:cs="Arial"/>
          <w:b/>
          <w:sz w:val="35"/>
          <w:szCs w:val="35"/>
          <w:lang w:eastAsia="sl-SI"/>
        </w:rPr>
        <w:t>OBISKI GOZDA</w:t>
      </w:r>
    </w:p>
    <w:p w:rsidR="00253613" w:rsidRDefault="00253613" w:rsidP="00253613">
      <w:pPr>
        <w:spacing w:after="0" w:line="240" w:lineRule="auto"/>
        <w:rPr>
          <w:rFonts w:ascii="Arial" w:eastAsia="Times New Roman" w:hAnsi="Arial" w:cs="Arial"/>
          <w:sz w:val="35"/>
          <w:szCs w:val="35"/>
          <w:lang w:eastAsia="sl-SI"/>
        </w:rPr>
      </w:pPr>
    </w:p>
    <w:p w:rsidR="00253613" w:rsidRPr="00ED5F91" w:rsidRDefault="00253613" w:rsidP="00253613">
      <w:pPr>
        <w:spacing w:after="0" w:line="240" w:lineRule="auto"/>
        <w:rPr>
          <w:rFonts w:ascii="Arial" w:eastAsia="Times New Roman" w:hAnsi="Arial" w:cs="Arial"/>
          <w:sz w:val="20"/>
          <w:szCs w:val="20"/>
          <w:lang w:eastAsia="sl-SI"/>
        </w:rPr>
      </w:pPr>
      <w:r w:rsidRPr="00ED5F91">
        <w:rPr>
          <w:rFonts w:ascii="Arial" w:eastAsia="Times New Roman" w:hAnsi="Arial" w:cs="Arial"/>
          <w:sz w:val="20"/>
          <w:szCs w:val="20"/>
          <w:lang w:eastAsia="sl-SI"/>
        </w:rPr>
        <w:t>Obisk gozda je del doživljajske pedagogike in nam omogoča, da gozd začutimo, ga vidimo, poslušamo, tipamo, vonjamo in tudi okušamo. Doživimo ga z vsem čutili; tako se preko igre in drugih izkušenj o gozdu otroci lahko veliko naučijo (pa ne samo oni, tudi mi!).</w:t>
      </w:r>
    </w:p>
    <w:p w:rsidR="00253613" w:rsidRPr="00ED5F91" w:rsidRDefault="00253613" w:rsidP="00253613">
      <w:pPr>
        <w:spacing w:after="0" w:line="240" w:lineRule="auto"/>
        <w:rPr>
          <w:rFonts w:ascii="Arial" w:eastAsia="Times New Roman" w:hAnsi="Arial" w:cs="Arial"/>
          <w:sz w:val="20"/>
          <w:szCs w:val="20"/>
          <w:lang w:eastAsia="sl-SI"/>
        </w:rPr>
      </w:pPr>
    </w:p>
    <w:p w:rsidR="00253613" w:rsidRPr="00ED5F91" w:rsidRDefault="00253613" w:rsidP="00253613">
      <w:pPr>
        <w:spacing w:after="0" w:line="240" w:lineRule="auto"/>
        <w:rPr>
          <w:rFonts w:ascii="Arial" w:eastAsia="Times New Roman" w:hAnsi="Arial" w:cs="Arial"/>
          <w:b/>
          <w:sz w:val="20"/>
          <w:szCs w:val="20"/>
          <w:lang w:eastAsia="sl-SI"/>
        </w:rPr>
      </w:pPr>
      <w:r w:rsidRPr="00ED5F91">
        <w:rPr>
          <w:rFonts w:ascii="Arial" w:eastAsia="Times New Roman" w:hAnsi="Arial" w:cs="Arial"/>
          <w:b/>
          <w:sz w:val="20"/>
          <w:szCs w:val="20"/>
          <w:lang w:eastAsia="sl-SI"/>
        </w:rPr>
        <w:t>Zakaj v gozd?</w:t>
      </w:r>
    </w:p>
    <w:p w:rsidR="00253613" w:rsidRPr="00ED5F91" w:rsidRDefault="00253613" w:rsidP="00253613">
      <w:pPr>
        <w:spacing w:after="0" w:line="240" w:lineRule="auto"/>
        <w:rPr>
          <w:rFonts w:ascii="Times New Roman" w:eastAsia="Times New Roman" w:hAnsi="Times New Roman" w:cs="Times New Roman"/>
          <w:sz w:val="20"/>
          <w:szCs w:val="20"/>
          <w:lang w:eastAsia="sl-SI"/>
        </w:rPr>
      </w:pPr>
      <w:r w:rsidRPr="00ED5F91">
        <w:rPr>
          <w:rFonts w:ascii="Arial" w:eastAsia="Times New Roman" w:hAnsi="Arial" w:cs="Arial"/>
          <w:sz w:val="20"/>
          <w:szCs w:val="20"/>
          <w:lang w:eastAsia="sl-SI"/>
        </w:rPr>
        <w:t>Ker bo tam vsak otrok našel za sebe nekaj, kar mu bo ustrezalo. Gozd je kraj, ki je primeren za vse otroke ne glede na njihov značaj, temperament, navade, predznanje ...Gozd je za otroke prostor nabiranja življenjskih modrosti:</w:t>
      </w:r>
    </w:p>
    <w:p w:rsidR="00253613" w:rsidRPr="00ED5F91" w:rsidRDefault="00253613" w:rsidP="00253613">
      <w:pPr>
        <w:pStyle w:val="Odstavekseznama"/>
        <w:numPr>
          <w:ilvl w:val="0"/>
          <w:numId w:val="1"/>
        </w:numPr>
        <w:rPr>
          <w:rFonts w:ascii="Courier New" w:eastAsia="Times New Roman" w:hAnsi="Courier New" w:cs="Courier New"/>
          <w:sz w:val="20"/>
          <w:szCs w:val="20"/>
          <w:lang w:eastAsia="sl-SI"/>
        </w:rPr>
      </w:pPr>
      <w:r w:rsidRPr="00ED5F91">
        <w:rPr>
          <w:rFonts w:ascii="Arial" w:eastAsia="Times New Roman" w:hAnsi="Arial" w:cs="Arial"/>
          <w:sz w:val="20"/>
          <w:szCs w:val="20"/>
          <w:lang w:eastAsia="sl-SI"/>
        </w:rPr>
        <w:t>je kraj pridobivanja izkušenj,</w:t>
      </w:r>
    </w:p>
    <w:p w:rsidR="00253613" w:rsidRPr="00ED5F91" w:rsidRDefault="00253613" w:rsidP="00253613">
      <w:pPr>
        <w:pStyle w:val="Odstavekseznama"/>
        <w:numPr>
          <w:ilvl w:val="0"/>
          <w:numId w:val="1"/>
        </w:numPr>
        <w:rPr>
          <w:rFonts w:ascii="Courier New" w:eastAsia="Times New Roman" w:hAnsi="Courier New" w:cs="Courier New"/>
          <w:sz w:val="20"/>
          <w:szCs w:val="20"/>
          <w:lang w:eastAsia="sl-SI"/>
        </w:rPr>
      </w:pPr>
      <w:r w:rsidRPr="00ED5F91">
        <w:rPr>
          <w:rFonts w:ascii="Arial" w:eastAsia="Times New Roman" w:hAnsi="Arial" w:cs="Arial"/>
          <w:sz w:val="20"/>
          <w:szCs w:val="20"/>
          <w:lang w:eastAsia="sl-SI"/>
        </w:rPr>
        <w:t>je kraj za doživljanje ,</w:t>
      </w:r>
    </w:p>
    <w:p w:rsidR="00253613" w:rsidRPr="00ED5F91" w:rsidRDefault="00253613" w:rsidP="00253613">
      <w:pPr>
        <w:pStyle w:val="Odstavekseznama"/>
        <w:numPr>
          <w:ilvl w:val="0"/>
          <w:numId w:val="1"/>
        </w:numPr>
        <w:rPr>
          <w:rFonts w:ascii="Arial" w:eastAsia="Times New Roman" w:hAnsi="Arial" w:cs="Arial"/>
          <w:sz w:val="20"/>
          <w:szCs w:val="20"/>
          <w:lang w:eastAsia="sl-SI"/>
        </w:rPr>
      </w:pPr>
      <w:r w:rsidRPr="00ED5F91">
        <w:rPr>
          <w:rFonts w:ascii="Arial" w:eastAsia="Times New Roman" w:hAnsi="Arial" w:cs="Arial"/>
          <w:sz w:val="20"/>
          <w:szCs w:val="20"/>
          <w:lang w:eastAsia="sl-SI"/>
        </w:rPr>
        <w:t>je kraj za učenje.</w:t>
      </w:r>
    </w:p>
    <w:p w:rsidR="00253613" w:rsidRPr="00ED5F91" w:rsidRDefault="00253613" w:rsidP="00253613">
      <w:pPr>
        <w:rPr>
          <w:rFonts w:ascii="Arial" w:eastAsia="Times New Roman" w:hAnsi="Arial" w:cs="Arial"/>
          <w:sz w:val="20"/>
          <w:szCs w:val="20"/>
          <w:lang w:eastAsia="sl-SI"/>
        </w:rPr>
      </w:pPr>
      <w:r w:rsidRPr="00ED5F91">
        <w:rPr>
          <w:rFonts w:ascii="Arial" w:eastAsia="Times New Roman" w:hAnsi="Arial" w:cs="Arial"/>
          <w:b/>
          <w:sz w:val="20"/>
          <w:szCs w:val="20"/>
          <w:lang w:eastAsia="sl-SI"/>
        </w:rPr>
        <w:t>Z obiskom gozda</w:t>
      </w:r>
      <w:r w:rsidRPr="00ED5F91">
        <w:rPr>
          <w:rFonts w:ascii="Arial" w:eastAsia="Times New Roman" w:hAnsi="Arial" w:cs="Arial"/>
          <w:sz w:val="20"/>
          <w:szCs w:val="20"/>
          <w:lang w:eastAsia="sl-SI"/>
        </w:rPr>
        <w:t xml:space="preserve"> poleg znanja spodbujamo ustvarjalnost, kritično mišljenje, odpornost, radovednost, humor, vzdržljivost, samozavest, samodisciplino, empatijo, tovarištvo, pogum, čudenje, spontanost, iznajdljivost, občutek za lepo ...</w:t>
      </w:r>
    </w:p>
    <w:p w:rsidR="00253613" w:rsidRPr="00ED5F91" w:rsidRDefault="00253613" w:rsidP="00253613">
      <w:pPr>
        <w:rPr>
          <w:rFonts w:ascii="Arial" w:eastAsia="Times New Roman" w:hAnsi="Arial" w:cs="Arial"/>
          <w:sz w:val="20"/>
          <w:szCs w:val="20"/>
          <w:lang w:eastAsia="sl-SI"/>
        </w:rPr>
      </w:pPr>
      <w:r w:rsidRPr="00ED5F91">
        <w:rPr>
          <w:rFonts w:ascii="Arial" w:eastAsia="Times New Roman" w:hAnsi="Arial" w:cs="Arial"/>
          <w:sz w:val="20"/>
          <w:szCs w:val="20"/>
          <w:lang w:eastAsia="sl-SI"/>
        </w:rPr>
        <w:t>Gozd obnovi pozornost, zmanjšuje jezo, stres in duševno utrujenost, okrepi pozitivno razpoloženje, duševno zdravje in dobro počutje, omogoča sprostitev, spodbuja čute.</w:t>
      </w:r>
    </w:p>
    <w:p w:rsidR="00253613" w:rsidRPr="00ED5F91" w:rsidRDefault="00253613" w:rsidP="00253613">
      <w:pPr>
        <w:rPr>
          <w:rFonts w:ascii="Arial" w:eastAsia="Times New Roman" w:hAnsi="Arial" w:cs="Arial"/>
          <w:sz w:val="20"/>
          <w:szCs w:val="20"/>
          <w:lang w:eastAsia="sl-SI"/>
        </w:rPr>
      </w:pPr>
      <w:r w:rsidRPr="00ED5F91">
        <w:rPr>
          <w:rFonts w:ascii="Arial" w:eastAsia="Times New Roman" w:hAnsi="Arial" w:cs="Arial"/>
          <w:b/>
          <w:sz w:val="20"/>
          <w:szCs w:val="20"/>
          <w:lang w:eastAsia="sl-SI"/>
        </w:rPr>
        <w:t>Zelena barva gozda</w:t>
      </w:r>
      <w:r w:rsidRPr="00ED5F91">
        <w:rPr>
          <w:rFonts w:ascii="Arial" w:eastAsia="Times New Roman" w:hAnsi="Arial" w:cs="Arial"/>
          <w:sz w:val="20"/>
          <w:szCs w:val="20"/>
          <w:lang w:eastAsia="sl-SI"/>
        </w:rPr>
        <w:t xml:space="preserve"> deluje harmonično, pomirjujoče, umirja srčni utrip, odpočije utrujene oči, zmanjšuje napetost v telesu, daje energijo. </w:t>
      </w:r>
    </w:p>
    <w:p w:rsidR="004E5FD7" w:rsidRPr="00ED5F91" w:rsidRDefault="00253613" w:rsidP="00253613">
      <w:pPr>
        <w:rPr>
          <w:rFonts w:ascii="Arial" w:eastAsia="Times New Roman" w:hAnsi="Arial" w:cs="Arial"/>
          <w:sz w:val="20"/>
          <w:szCs w:val="20"/>
          <w:lang w:eastAsia="sl-SI"/>
        </w:rPr>
      </w:pPr>
      <w:r w:rsidRPr="00ED5F91">
        <w:rPr>
          <w:rFonts w:ascii="Arial" w:eastAsia="Times New Roman" w:hAnsi="Arial" w:cs="Arial"/>
          <w:b/>
          <w:sz w:val="20"/>
          <w:szCs w:val="20"/>
          <w:lang w:eastAsia="sl-SI"/>
        </w:rPr>
        <w:t>Zakaj se otroci v gozdu počutijo dobro?</w:t>
      </w:r>
      <w:r w:rsidRPr="00ED5F91">
        <w:rPr>
          <w:rFonts w:ascii="Courier New" w:eastAsia="Times New Roman" w:hAnsi="Courier New" w:cs="Courier New"/>
          <w:b/>
          <w:sz w:val="20"/>
          <w:szCs w:val="20"/>
          <w:lang w:eastAsia="sl-SI"/>
        </w:rPr>
        <w:t>-</w:t>
      </w:r>
      <w:r w:rsidRPr="00ED5F91">
        <w:rPr>
          <w:rFonts w:ascii="Arial" w:eastAsia="Times New Roman" w:hAnsi="Arial" w:cs="Arial"/>
          <w:sz w:val="20"/>
          <w:szCs w:val="20"/>
          <w:lang w:eastAsia="sl-SI"/>
        </w:rPr>
        <w:t>daje jim občutek svobode,</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v gozdu so na svežem zraku,</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gozd jim omogoča pristne in realne izkušnje,</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 xml:space="preserve">specialni pedagogi </w:t>
      </w:r>
      <w:r w:rsidRPr="00ED5F91">
        <w:rPr>
          <w:rFonts w:ascii="Arial" w:eastAsia="Times New Roman" w:hAnsi="Arial" w:cs="Arial"/>
          <w:b/>
          <w:sz w:val="20"/>
          <w:szCs w:val="20"/>
          <w:lang w:eastAsia="sl-SI"/>
        </w:rPr>
        <w:t>gibanje v gozdu</w:t>
      </w:r>
      <w:r w:rsidRPr="00ED5F91">
        <w:rPr>
          <w:rFonts w:ascii="Arial" w:eastAsia="Times New Roman" w:hAnsi="Arial" w:cs="Arial"/>
          <w:sz w:val="20"/>
          <w:szCs w:val="20"/>
          <w:lang w:eastAsia="sl-SI"/>
        </w:rPr>
        <w:t xml:space="preserve"> ocenjujejo kot enega najboljših za vzpostavljanje in krepitev možganskih povezav,</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v gozdu je zabavno,</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v gozdu z lahkoto najdejo prijatelje,se ne kregajo in sodelujejo drug z drugim,</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v gozdu lahko raziskujejo in preizkušajo lastne meje,</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ustvarjajo z naravnim materialom,</w:t>
      </w:r>
      <w:r w:rsidRPr="00ED5F91">
        <w:rPr>
          <w:rFonts w:ascii="Courier New" w:eastAsia="Times New Roman" w:hAnsi="Courier New" w:cs="Courier New"/>
          <w:sz w:val="20"/>
          <w:szCs w:val="20"/>
          <w:lang w:eastAsia="sl-SI"/>
        </w:rPr>
        <w:t>-</w:t>
      </w:r>
      <w:r w:rsidRPr="00ED5F91">
        <w:rPr>
          <w:rFonts w:ascii="Arial" w:eastAsia="Times New Roman" w:hAnsi="Arial" w:cs="Arial"/>
          <w:sz w:val="20"/>
          <w:szCs w:val="20"/>
          <w:lang w:eastAsia="sl-SI"/>
        </w:rPr>
        <w:t>zaradi številnih opravljenih izzivov so dobrovoljni –njihova pozitivna samopodoba ter samozaupanje se krepi.</w:t>
      </w:r>
    </w:p>
    <w:p w:rsidR="006367D3" w:rsidRPr="00ED5F91" w:rsidRDefault="006367D3" w:rsidP="00253613">
      <w:pPr>
        <w:rPr>
          <w:rFonts w:ascii="Arial" w:eastAsia="Times New Roman" w:hAnsi="Arial" w:cs="Arial"/>
          <w:sz w:val="20"/>
          <w:szCs w:val="20"/>
          <w:lang w:eastAsia="sl-SI"/>
        </w:rPr>
      </w:pPr>
    </w:p>
    <w:p w:rsidR="006367D3" w:rsidRDefault="00ED5F91" w:rsidP="00ED5F91">
      <w:pPr>
        <w:jc w:val="center"/>
        <w:rPr>
          <w:rFonts w:ascii="Arial" w:eastAsia="Times New Roman" w:hAnsi="Arial" w:cs="Arial"/>
          <w:sz w:val="28"/>
          <w:szCs w:val="28"/>
          <w:lang w:eastAsia="sl-SI"/>
        </w:rPr>
      </w:pPr>
      <w:r>
        <w:rPr>
          <w:noProof/>
          <w:lang w:eastAsia="sl-SI"/>
        </w:rPr>
        <w:drawing>
          <wp:inline distT="0" distB="0" distL="0" distR="0" wp14:anchorId="7F14522D" wp14:editId="527C77F0">
            <wp:extent cx="2095500" cy="2794000"/>
            <wp:effectExtent l="0" t="0" r="0" b="0"/>
            <wp:docPr id="18" name="Picture 6" descr="https://scontent-vie1-1.xx.fbcdn.net/v/t1.15752-9/75323326_768511763617849_5694461601759887360_n.jpg?_nc_cat=103&amp;_nc_sid=b96e70&amp;_nc_oc=AQkbjccERbN2eoy5pcl47t8s7lQBibcV6WtKg_tceby_tPqMXhIed04g3JJSsOSM8Vg&amp;_nc_ht=scontent-vie1-1.xx&amp;oh=c613367281e86b3882cc5f4125fad86f&amp;oe=5E9FE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https://scontent-vie1-1.xx.fbcdn.net/v/t1.15752-9/75323326_768511763617849_5694461601759887360_n.jpg?_nc_cat=103&amp;_nc_sid=b96e70&amp;_nc_oc=AQkbjccERbN2eoy5pcl47t8s7lQBibcV6WtKg_tceby_tPqMXhIed04g3JJSsOSM8Vg&amp;_nc_ht=scontent-vie1-1.xx&amp;oh=c613367281e86b3882cc5f4125fad86f&amp;oe=5E9FE6C2"/>
                    <pic:cNvPicPr>
                      <a:picLocks noChangeAspect="1" noChangeArrowheads="1"/>
                    </pic:cNvPicPr>
                  </pic:nvPicPr>
                  <pic:blipFill>
                    <a:blip r:embed="rId7"/>
                    <a:srcRect/>
                    <a:stretch>
                      <a:fillRect/>
                    </a:stretch>
                  </pic:blipFill>
                  <pic:spPr bwMode="auto">
                    <a:xfrm>
                      <a:off x="0" y="0"/>
                      <a:ext cx="2096747" cy="2795663"/>
                    </a:xfrm>
                    <a:prstGeom prst="rect">
                      <a:avLst/>
                    </a:prstGeom>
                    <a:noFill/>
                  </pic:spPr>
                </pic:pic>
              </a:graphicData>
            </a:graphic>
          </wp:inline>
        </w:drawing>
      </w:r>
      <w:r>
        <w:rPr>
          <w:noProof/>
          <w:lang w:eastAsia="sl-SI"/>
        </w:rPr>
        <w:drawing>
          <wp:inline distT="0" distB="0" distL="0" distR="0" wp14:anchorId="0748F7E6" wp14:editId="5D345BB0">
            <wp:extent cx="3019214" cy="2264410"/>
            <wp:effectExtent l="0" t="0" r="0" b="0"/>
            <wp:docPr id="30722" name="Picture 2" descr="https://scontent-vie1-1.xx.fbcdn.net/v/t1.15752-9/74379521_688172045002112_8859738201242206208_n.jpg?_nc_cat=105&amp;_nc_sid=b96e70&amp;_nc_oc=AQlIysnYDfQ9eAICaVHXCk5sIizbTS2A0JcsDQ_Ur8Zh7wHMX-bqU16KLrvHUQRFTAI&amp;_nc_ht=scontent-vie1-1.xx&amp;oh=94a54cdd4a3ee8ce83e3dee2772eb96b&amp;oe=5E9E4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descr="https://scontent-vie1-1.xx.fbcdn.net/v/t1.15752-9/74379521_688172045002112_8859738201242206208_n.jpg?_nc_cat=105&amp;_nc_sid=b96e70&amp;_nc_oc=AQlIysnYDfQ9eAICaVHXCk5sIizbTS2A0JcsDQ_Ur8Zh7wHMX-bqU16KLrvHUQRFTAI&amp;_nc_ht=scontent-vie1-1.xx&amp;oh=94a54cdd4a3ee8ce83e3dee2772eb96b&amp;oe=5E9E416C"/>
                    <pic:cNvPicPr>
                      <a:picLocks noChangeAspect="1" noChangeArrowheads="1"/>
                    </pic:cNvPicPr>
                  </pic:nvPicPr>
                  <pic:blipFill>
                    <a:blip r:embed="rId8"/>
                    <a:srcRect/>
                    <a:stretch>
                      <a:fillRect/>
                    </a:stretch>
                  </pic:blipFill>
                  <pic:spPr bwMode="auto">
                    <a:xfrm>
                      <a:off x="0" y="0"/>
                      <a:ext cx="3035896" cy="2276922"/>
                    </a:xfrm>
                    <a:prstGeom prst="rect">
                      <a:avLst/>
                    </a:prstGeom>
                    <a:noFill/>
                  </pic:spPr>
                </pic:pic>
              </a:graphicData>
            </a:graphic>
          </wp:inline>
        </w:drawing>
      </w:r>
    </w:p>
    <w:p w:rsidR="006367D3" w:rsidRPr="00253613" w:rsidRDefault="006367D3" w:rsidP="00253613">
      <w:pPr>
        <w:rPr>
          <w:sz w:val="28"/>
          <w:szCs w:val="28"/>
        </w:rPr>
      </w:pPr>
      <w:bookmarkStart w:id="0" w:name="_GoBack"/>
      <w:bookmarkEnd w:id="0"/>
    </w:p>
    <w:sectPr w:rsidR="006367D3" w:rsidRPr="00253613" w:rsidSect="005533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E7" w:rsidRDefault="00E444E7" w:rsidP="00253613">
      <w:pPr>
        <w:spacing w:after="0" w:line="240" w:lineRule="auto"/>
      </w:pPr>
      <w:r>
        <w:separator/>
      </w:r>
    </w:p>
  </w:endnote>
  <w:endnote w:type="continuationSeparator" w:id="0">
    <w:p w:rsidR="00E444E7" w:rsidRDefault="00E444E7" w:rsidP="0025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E7" w:rsidRDefault="00E444E7" w:rsidP="00253613">
      <w:pPr>
        <w:spacing w:after="0" w:line="240" w:lineRule="auto"/>
      </w:pPr>
      <w:r>
        <w:separator/>
      </w:r>
    </w:p>
  </w:footnote>
  <w:footnote w:type="continuationSeparator" w:id="0">
    <w:p w:rsidR="00E444E7" w:rsidRDefault="00E444E7" w:rsidP="00253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8742E"/>
    <w:multiLevelType w:val="multilevel"/>
    <w:tmpl w:val="B6F2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8430A"/>
    <w:multiLevelType w:val="hybridMultilevel"/>
    <w:tmpl w:val="73888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727552"/>
    <w:multiLevelType w:val="multilevel"/>
    <w:tmpl w:val="254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11083"/>
    <w:multiLevelType w:val="multilevel"/>
    <w:tmpl w:val="4A0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031D0"/>
    <w:multiLevelType w:val="multilevel"/>
    <w:tmpl w:val="851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D0FBE"/>
    <w:multiLevelType w:val="multilevel"/>
    <w:tmpl w:val="294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16467"/>
    <w:multiLevelType w:val="multilevel"/>
    <w:tmpl w:val="25C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B7B15"/>
    <w:multiLevelType w:val="multilevel"/>
    <w:tmpl w:val="5942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0"/>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13"/>
    <w:rsid w:val="00253613"/>
    <w:rsid w:val="004B5394"/>
    <w:rsid w:val="0055333B"/>
    <w:rsid w:val="006367D3"/>
    <w:rsid w:val="00913B59"/>
    <w:rsid w:val="00A123F6"/>
    <w:rsid w:val="00A524D2"/>
    <w:rsid w:val="00A75252"/>
    <w:rsid w:val="00DA5555"/>
    <w:rsid w:val="00E444E7"/>
    <w:rsid w:val="00E92E4D"/>
    <w:rsid w:val="00ED5F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A23F"/>
  <w15:docId w15:val="{6612B4A8-7A05-452A-A41C-C1EBAC1E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333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613"/>
    <w:pPr>
      <w:ind w:left="720"/>
      <w:contextualSpacing/>
    </w:pPr>
  </w:style>
  <w:style w:type="paragraph" w:styleId="Glava">
    <w:name w:val="header"/>
    <w:basedOn w:val="Navaden"/>
    <w:link w:val="GlavaZnak"/>
    <w:uiPriority w:val="99"/>
    <w:semiHidden/>
    <w:unhideWhenUsed/>
    <w:rsid w:val="0025361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53613"/>
  </w:style>
  <w:style w:type="paragraph" w:styleId="Noga">
    <w:name w:val="footer"/>
    <w:basedOn w:val="Navaden"/>
    <w:link w:val="NogaZnak"/>
    <w:uiPriority w:val="99"/>
    <w:semiHidden/>
    <w:unhideWhenUsed/>
    <w:rsid w:val="0025361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5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4927">
      <w:bodyDiv w:val="1"/>
      <w:marLeft w:val="0"/>
      <w:marRight w:val="0"/>
      <w:marTop w:val="0"/>
      <w:marBottom w:val="0"/>
      <w:divBdr>
        <w:top w:val="none" w:sz="0" w:space="0" w:color="auto"/>
        <w:left w:val="none" w:sz="0" w:space="0" w:color="auto"/>
        <w:bottom w:val="none" w:sz="0" w:space="0" w:color="auto"/>
        <w:right w:val="none" w:sz="0" w:space="0" w:color="auto"/>
      </w:divBdr>
      <w:divsChild>
        <w:div w:id="1534535658">
          <w:marLeft w:val="0"/>
          <w:marRight w:val="0"/>
          <w:marTop w:val="0"/>
          <w:marBottom w:val="0"/>
          <w:divBdr>
            <w:top w:val="none" w:sz="0" w:space="0" w:color="auto"/>
            <w:left w:val="none" w:sz="0" w:space="0" w:color="auto"/>
            <w:bottom w:val="none" w:sz="0" w:space="0" w:color="auto"/>
            <w:right w:val="none" w:sz="0" w:space="0" w:color="auto"/>
          </w:divBdr>
        </w:div>
        <w:div w:id="1174347062">
          <w:marLeft w:val="0"/>
          <w:marRight w:val="0"/>
          <w:marTop w:val="0"/>
          <w:marBottom w:val="0"/>
          <w:divBdr>
            <w:top w:val="none" w:sz="0" w:space="0" w:color="auto"/>
            <w:left w:val="none" w:sz="0" w:space="0" w:color="auto"/>
            <w:bottom w:val="none" w:sz="0" w:space="0" w:color="auto"/>
            <w:right w:val="none" w:sz="0" w:space="0" w:color="auto"/>
          </w:divBdr>
        </w:div>
        <w:div w:id="1784643443">
          <w:marLeft w:val="0"/>
          <w:marRight w:val="0"/>
          <w:marTop w:val="0"/>
          <w:marBottom w:val="0"/>
          <w:divBdr>
            <w:top w:val="none" w:sz="0" w:space="0" w:color="auto"/>
            <w:left w:val="none" w:sz="0" w:space="0" w:color="auto"/>
            <w:bottom w:val="none" w:sz="0" w:space="0" w:color="auto"/>
            <w:right w:val="none" w:sz="0" w:space="0" w:color="auto"/>
          </w:divBdr>
          <w:divsChild>
            <w:div w:id="946084496">
              <w:marLeft w:val="0"/>
              <w:marRight w:val="0"/>
              <w:marTop w:val="0"/>
              <w:marBottom w:val="0"/>
              <w:divBdr>
                <w:top w:val="none" w:sz="0" w:space="0" w:color="auto"/>
                <w:left w:val="none" w:sz="0" w:space="0" w:color="auto"/>
                <w:bottom w:val="none" w:sz="0" w:space="0" w:color="auto"/>
                <w:right w:val="none" w:sz="0" w:space="0" w:color="auto"/>
              </w:divBdr>
              <w:divsChild>
                <w:div w:id="585499703">
                  <w:marLeft w:val="0"/>
                  <w:marRight w:val="0"/>
                  <w:marTop w:val="0"/>
                  <w:marBottom w:val="0"/>
                  <w:divBdr>
                    <w:top w:val="none" w:sz="0" w:space="0" w:color="auto"/>
                    <w:left w:val="none" w:sz="0" w:space="0" w:color="auto"/>
                    <w:bottom w:val="none" w:sz="0" w:space="0" w:color="auto"/>
                    <w:right w:val="none" w:sz="0" w:space="0" w:color="auto"/>
                  </w:divBdr>
                </w:div>
              </w:divsChild>
            </w:div>
            <w:div w:id="5302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4925">
      <w:bodyDiv w:val="1"/>
      <w:marLeft w:val="0"/>
      <w:marRight w:val="0"/>
      <w:marTop w:val="0"/>
      <w:marBottom w:val="0"/>
      <w:divBdr>
        <w:top w:val="none" w:sz="0" w:space="0" w:color="auto"/>
        <w:left w:val="none" w:sz="0" w:space="0" w:color="auto"/>
        <w:bottom w:val="none" w:sz="0" w:space="0" w:color="auto"/>
        <w:right w:val="none" w:sz="0" w:space="0" w:color="auto"/>
      </w:divBdr>
      <w:divsChild>
        <w:div w:id="2127000124">
          <w:marLeft w:val="0"/>
          <w:marRight w:val="0"/>
          <w:marTop w:val="0"/>
          <w:marBottom w:val="0"/>
          <w:divBdr>
            <w:top w:val="none" w:sz="0" w:space="0" w:color="auto"/>
            <w:left w:val="none" w:sz="0" w:space="0" w:color="auto"/>
            <w:bottom w:val="none" w:sz="0" w:space="0" w:color="auto"/>
            <w:right w:val="none" w:sz="0" w:space="0" w:color="auto"/>
          </w:divBdr>
          <w:divsChild>
            <w:div w:id="812719885">
              <w:marLeft w:val="0"/>
              <w:marRight w:val="0"/>
              <w:marTop w:val="0"/>
              <w:marBottom w:val="0"/>
              <w:divBdr>
                <w:top w:val="none" w:sz="0" w:space="0" w:color="auto"/>
                <w:left w:val="none" w:sz="0" w:space="0" w:color="auto"/>
                <w:bottom w:val="none" w:sz="0" w:space="0" w:color="auto"/>
                <w:right w:val="none" w:sz="0" w:space="0" w:color="auto"/>
              </w:divBdr>
            </w:div>
            <w:div w:id="1450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5025">
      <w:bodyDiv w:val="1"/>
      <w:marLeft w:val="0"/>
      <w:marRight w:val="0"/>
      <w:marTop w:val="0"/>
      <w:marBottom w:val="0"/>
      <w:divBdr>
        <w:top w:val="none" w:sz="0" w:space="0" w:color="auto"/>
        <w:left w:val="none" w:sz="0" w:space="0" w:color="auto"/>
        <w:bottom w:val="none" w:sz="0" w:space="0" w:color="auto"/>
        <w:right w:val="none" w:sz="0" w:space="0" w:color="auto"/>
      </w:divBdr>
    </w:div>
    <w:div w:id="1854492746">
      <w:bodyDiv w:val="1"/>
      <w:marLeft w:val="0"/>
      <w:marRight w:val="0"/>
      <w:marTop w:val="0"/>
      <w:marBottom w:val="0"/>
      <w:divBdr>
        <w:top w:val="none" w:sz="0" w:space="0" w:color="auto"/>
        <w:left w:val="none" w:sz="0" w:space="0" w:color="auto"/>
        <w:bottom w:val="none" w:sz="0" w:space="0" w:color="auto"/>
        <w:right w:val="none" w:sz="0" w:space="0" w:color="auto"/>
      </w:divBdr>
      <w:divsChild>
        <w:div w:id="1675301499">
          <w:marLeft w:val="0"/>
          <w:marRight w:val="0"/>
          <w:marTop w:val="0"/>
          <w:marBottom w:val="0"/>
          <w:divBdr>
            <w:top w:val="none" w:sz="0" w:space="0" w:color="auto"/>
            <w:left w:val="none" w:sz="0" w:space="0" w:color="auto"/>
            <w:bottom w:val="none" w:sz="0" w:space="0" w:color="auto"/>
            <w:right w:val="none" w:sz="0" w:space="0" w:color="auto"/>
          </w:divBdr>
        </w:div>
        <w:div w:id="81684476">
          <w:marLeft w:val="0"/>
          <w:marRight w:val="0"/>
          <w:marTop w:val="0"/>
          <w:marBottom w:val="0"/>
          <w:divBdr>
            <w:top w:val="none" w:sz="0" w:space="0" w:color="auto"/>
            <w:left w:val="none" w:sz="0" w:space="0" w:color="auto"/>
            <w:bottom w:val="none" w:sz="0" w:space="0" w:color="auto"/>
            <w:right w:val="none" w:sz="0" w:space="0" w:color="auto"/>
          </w:divBdr>
        </w:div>
        <w:div w:id="1089697369">
          <w:marLeft w:val="0"/>
          <w:marRight w:val="0"/>
          <w:marTop w:val="0"/>
          <w:marBottom w:val="0"/>
          <w:divBdr>
            <w:top w:val="none" w:sz="0" w:space="0" w:color="auto"/>
            <w:left w:val="none" w:sz="0" w:space="0" w:color="auto"/>
            <w:bottom w:val="none" w:sz="0" w:space="0" w:color="auto"/>
            <w:right w:val="none" w:sz="0" w:space="0" w:color="auto"/>
          </w:divBdr>
          <w:divsChild>
            <w:div w:id="637685554">
              <w:marLeft w:val="0"/>
              <w:marRight w:val="0"/>
              <w:marTop w:val="0"/>
              <w:marBottom w:val="0"/>
              <w:divBdr>
                <w:top w:val="none" w:sz="0" w:space="0" w:color="auto"/>
                <w:left w:val="none" w:sz="0" w:space="0" w:color="auto"/>
                <w:bottom w:val="none" w:sz="0" w:space="0" w:color="auto"/>
                <w:right w:val="none" w:sz="0" w:space="0" w:color="auto"/>
              </w:divBdr>
              <w:divsChild>
                <w:div w:id="896236727">
                  <w:marLeft w:val="0"/>
                  <w:marRight w:val="0"/>
                  <w:marTop w:val="0"/>
                  <w:marBottom w:val="0"/>
                  <w:divBdr>
                    <w:top w:val="none" w:sz="0" w:space="0" w:color="auto"/>
                    <w:left w:val="none" w:sz="0" w:space="0" w:color="auto"/>
                    <w:bottom w:val="none" w:sz="0" w:space="0" w:color="auto"/>
                    <w:right w:val="none" w:sz="0" w:space="0" w:color="auto"/>
                  </w:divBdr>
                  <w:divsChild>
                    <w:div w:id="1211185864">
                      <w:marLeft w:val="0"/>
                      <w:marRight w:val="0"/>
                      <w:marTop w:val="0"/>
                      <w:marBottom w:val="0"/>
                      <w:divBdr>
                        <w:top w:val="none" w:sz="0" w:space="0" w:color="auto"/>
                        <w:left w:val="none" w:sz="0" w:space="0" w:color="auto"/>
                        <w:bottom w:val="none" w:sz="0" w:space="0" w:color="auto"/>
                        <w:right w:val="none" w:sz="0" w:space="0" w:color="auto"/>
                      </w:divBdr>
                    </w:div>
                  </w:divsChild>
                </w:div>
                <w:div w:id="465514010">
                  <w:marLeft w:val="0"/>
                  <w:marRight w:val="0"/>
                  <w:marTop w:val="0"/>
                  <w:marBottom w:val="0"/>
                  <w:divBdr>
                    <w:top w:val="none" w:sz="0" w:space="0" w:color="auto"/>
                    <w:left w:val="none" w:sz="0" w:space="0" w:color="auto"/>
                    <w:bottom w:val="none" w:sz="0" w:space="0" w:color="auto"/>
                    <w:right w:val="none" w:sz="0" w:space="0" w:color="auto"/>
                  </w:divBdr>
                </w:div>
              </w:divsChild>
            </w:div>
            <w:div w:id="803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Mojca</cp:lastModifiedBy>
  <cp:revision>2</cp:revision>
  <dcterms:created xsi:type="dcterms:W3CDTF">2020-03-31T11:37:00Z</dcterms:created>
  <dcterms:modified xsi:type="dcterms:W3CDTF">2020-03-31T11:37:00Z</dcterms:modified>
</cp:coreProperties>
</file>